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CC685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CC685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CC6855" w:rsidRDefault="00E66AF5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Правила благоустройства на территории сельского поселения Просвет, утвержденные Решением Собрания Представителей                                                               сельского поселения Просвет  от 30.04.2019 г. №177.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66AF5" w:rsidRPr="00E44236" w:rsidRDefault="00E66AF5" w:rsidP="00E66AF5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66AF5" w:rsidRPr="00E44236" w:rsidRDefault="00E66AF5" w:rsidP="00E66AF5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Просвет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CC6855" w:rsidRPr="00CC6855" w:rsidRDefault="00E66AF5" w:rsidP="00E66AF5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от 2</w:t>
            </w:r>
            <w:r>
              <w:rPr>
                <w:bCs/>
                <w:color w:val="auto"/>
                <w:sz w:val="12"/>
                <w:szCs w:val="12"/>
              </w:rPr>
              <w:t>8</w:t>
            </w:r>
            <w:r w:rsidRPr="00E44236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1</w:t>
            </w:r>
            <w:r w:rsidRPr="00E44236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6 г. № 104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 разрешений на снос зеленых насаждений».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CC6855">
              <w:rPr>
                <w:color w:val="auto"/>
                <w:sz w:val="12"/>
                <w:szCs w:val="12"/>
              </w:rPr>
              <w:t xml:space="preserve"> 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CC6855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C6855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пересадки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C6855" w:rsidRPr="00CC6855" w:rsidRDefault="00CC6855" w:rsidP="00E66AF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E66AF5">
              <w:rPr>
                <w:color w:val="auto"/>
                <w:sz w:val="12"/>
                <w:szCs w:val="12"/>
              </w:rPr>
              <w:t xml:space="preserve">постановлением Администрации </w:t>
            </w:r>
            <w:r w:rsidRPr="00CC6855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E66AF5">
              <w:rPr>
                <w:color w:val="auto"/>
                <w:sz w:val="12"/>
                <w:szCs w:val="12"/>
              </w:rPr>
              <w:t>Просвет</w:t>
            </w:r>
            <w:r w:rsidRPr="00CC6855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от </w:t>
            </w:r>
            <w:r w:rsidR="00E66AF5">
              <w:rPr>
                <w:color w:val="auto"/>
                <w:sz w:val="12"/>
                <w:szCs w:val="12"/>
              </w:rPr>
              <w:t>25.01.2018 №8</w:t>
            </w:r>
            <w:r w:rsidRPr="00CC6855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E66AF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E66AF5">
              <w:rPr>
                <w:bCs/>
                <w:color w:val="auto"/>
                <w:sz w:val="12"/>
                <w:szCs w:val="12"/>
              </w:rPr>
              <w:t>Просвет</w:t>
            </w:r>
            <w:r w:rsidRPr="00CC6855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98</w:t>
            </w:r>
            <w:r w:rsidRPr="00CC6855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CC6855" w:rsidRDefault="00E66AF5" w:rsidP="00E66AF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Правила благоустройства на территории сельского поселения Просвет, утвержденные Решением Собрания Представителей                                                               сельского поселения Просвет</w:t>
            </w:r>
            <w:r>
              <w:rPr>
                <w:bCs/>
                <w:color w:val="auto"/>
                <w:sz w:val="12"/>
                <w:szCs w:val="12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auto"/>
                <w:sz w:val="12"/>
                <w:szCs w:val="12"/>
              </w:rPr>
              <w:t>от 30.04.2019 г. №177.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C6855" w:rsidRPr="00CC6855" w:rsidRDefault="00E66AF5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Постановление А</w:t>
            </w:r>
            <w:r w:rsidR="00CC6855" w:rsidRPr="00CC6855">
              <w:rPr>
                <w:bCs/>
                <w:color w:val="auto"/>
                <w:sz w:val="12"/>
                <w:szCs w:val="12"/>
              </w:rPr>
              <w:t xml:space="preserve">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Просвет</w:t>
            </w:r>
          </w:p>
          <w:p w:rsidR="00CC6855" w:rsidRPr="00CC6855" w:rsidRDefault="00CC6855" w:rsidP="00E66AF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от 2</w:t>
            </w:r>
            <w:r w:rsidR="00E66AF5">
              <w:rPr>
                <w:bCs/>
                <w:color w:val="auto"/>
                <w:sz w:val="12"/>
                <w:szCs w:val="12"/>
              </w:rPr>
              <w:t>5</w:t>
            </w:r>
            <w:r w:rsidRPr="00CC6855">
              <w:rPr>
                <w:bCs/>
                <w:color w:val="auto"/>
                <w:sz w:val="12"/>
                <w:szCs w:val="12"/>
              </w:rPr>
              <w:t>.1</w:t>
            </w:r>
            <w:r w:rsidR="00E66AF5">
              <w:rPr>
                <w:bCs/>
                <w:color w:val="auto"/>
                <w:sz w:val="12"/>
                <w:szCs w:val="12"/>
              </w:rPr>
              <w:t>1.2016 г. №101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муниципальной услуги «Выдача </w:t>
            </w: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разрешения на проведение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1) на землях или земельных участках,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заявление;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разрешение на использование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В случае если земляные работы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C6855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которых, согласно заявлению, предполагается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E66AF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E66AF5">
              <w:rPr>
                <w:bCs/>
                <w:color w:val="auto"/>
                <w:sz w:val="12"/>
                <w:szCs w:val="12"/>
              </w:rPr>
              <w:t>Просвет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E3" w:rsidRDefault="00606DE3" w:rsidP="00430F36">
      <w:r>
        <w:separator/>
      </w:r>
    </w:p>
  </w:endnote>
  <w:endnote w:type="continuationSeparator" w:id="0">
    <w:p w:rsidR="00606DE3" w:rsidRDefault="00606DE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E3" w:rsidRDefault="00606DE3" w:rsidP="00430F36">
      <w:r>
        <w:separator/>
      </w:r>
    </w:p>
  </w:footnote>
  <w:footnote w:type="continuationSeparator" w:id="0">
    <w:p w:rsidR="00606DE3" w:rsidRDefault="00606DE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F5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6DE3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AF5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C57F93-9061-4120-997F-66BFD76F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368F-1740-44EA-B5CC-F18FBDF9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0</cp:lastModifiedBy>
  <cp:revision>15</cp:revision>
  <cp:lastPrinted>2015-06-27T08:39:00Z</cp:lastPrinted>
  <dcterms:created xsi:type="dcterms:W3CDTF">2015-07-24T14:12:00Z</dcterms:created>
  <dcterms:modified xsi:type="dcterms:W3CDTF">2019-12-17T07:23:00Z</dcterms:modified>
</cp:coreProperties>
</file>